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E8F7BBC">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工程运维中心备库材料采购</w:t>
      </w:r>
      <w:r>
        <w:rPr>
          <w:rFonts w:hint="eastAsia" w:ascii="微软雅黑" w:hAnsi="微软雅黑" w:eastAsia="微软雅黑" w:cs="微软雅黑"/>
          <w:b/>
          <w:bCs/>
          <w:sz w:val="32"/>
          <w:szCs w:val="40"/>
          <w:lang w:val="en-US" w:eastAsia="zh-CN"/>
        </w:rPr>
        <w:t>充电桩</w:t>
      </w:r>
      <w:r>
        <w:rPr>
          <w:rFonts w:hint="eastAsia" w:ascii="微软雅黑" w:hAnsi="微软雅黑" w:eastAsia="微软雅黑" w:cs="微软雅黑"/>
          <w:b/>
          <w:bCs/>
          <w:sz w:val="32"/>
          <w:szCs w:val="40"/>
          <w:lang w:eastAsia="zh-CN"/>
        </w:rPr>
        <w:t>项目（</w:t>
      </w:r>
      <w:r>
        <w:rPr>
          <w:rFonts w:hint="eastAsia" w:ascii="微软雅黑" w:hAnsi="微软雅黑" w:eastAsia="微软雅黑" w:cs="微软雅黑"/>
          <w:b/>
          <w:bCs/>
          <w:sz w:val="32"/>
          <w:szCs w:val="40"/>
          <w:lang w:val="en-US" w:eastAsia="zh-CN"/>
        </w:rPr>
        <w:t>二次</w:t>
      </w:r>
      <w:bookmarkStart w:id="5" w:name="_GoBack"/>
      <w:bookmarkEnd w:id="5"/>
      <w:r>
        <w:rPr>
          <w:rFonts w:hint="eastAsia" w:ascii="微软雅黑" w:hAnsi="微软雅黑" w:eastAsia="微软雅黑" w:cs="微软雅黑"/>
          <w:b/>
          <w:bCs/>
          <w:sz w:val="32"/>
          <w:szCs w:val="40"/>
          <w:lang w:eastAsia="zh-CN"/>
        </w:rPr>
        <w:t>）</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工程运维中心备库材料采购充电桩项目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5"/>
        <w:tblW w:w="10248" w:type="dxa"/>
        <w:tblInd w:w="-748" w:type="dxa"/>
        <w:shd w:val="clear" w:color="auto" w:fill="auto"/>
        <w:tblLayout w:type="fixed"/>
        <w:tblCellMar>
          <w:top w:w="0" w:type="dxa"/>
          <w:left w:w="0" w:type="dxa"/>
          <w:bottom w:w="0" w:type="dxa"/>
          <w:right w:w="0" w:type="dxa"/>
        </w:tblCellMar>
      </w:tblPr>
      <w:tblGrid>
        <w:gridCol w:w="662"/>
        <w:gridCol w:w="1411"/>
        <w:gridCol w:w="5412"/>
        <w:gridCol w:w="788"/>
        <w:gridCol w:w="787"/>
        <w:gridCol w:w="1188"/>
      </w:tblGrid>
      <w:tr w14:paraId="3CA2B1E7">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7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1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7E96F80F">
        <w:tblPrEx>
          <w:shd w:val="clear" w:color="auto" w:fill="auto"/>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516D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EB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充电桩</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8EF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r>
              <w:rPr>
                <w:rFonts w:hint="eastAsia" w:ascii="宋体" w:hAnsi="宋体" w:cs="宋体"/>
                <w:i w:val="0"/>
                <w:iCs w:val="0"/>
                <w:color w:val="000000"/>
                <w:kern w:val="0"/>
                <w:sz w:val="24"/>
                <w:szCs w:val="24"/>
                <w:u w:val="none"/>
                <w:lang w:val="en-US" w:eastAsia="zh-CN" w:bidi="ar"/>
              </w:rPr>
              <w:t>k</w:t>
            </w:r>
            <w:r>
              <w:rPr>
                <w:rFonts w:hint="eastAsia" w:ascii="宋体" w:hAnsi="宋体" w:eastAsia="宋体" w:cs="宋体"/>
                <w:i w:val="0"/>
                <w:iCs w:val="0"/>
                <w:color w:val="000000"/>
                <w:kern w:val="0"/>
                <w:sz w:val="24"/>
                <w:szCs w:val="24"/>
                <w:u w:val="none"/>
                <w:lang w:val="en-US" w:eastAsia="zh-CN" w:bidi="ar"/>
              </w:rPr>
              <w:t>W双枪快充桩，支持云快充1.6协议</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04165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10B8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DAC73">
            <w:pPr>
              <w:keepNext w:val="0"/>
              <w:keepLines w:val="0"/>
              <w:widowControl/>
              <w:suppressLineNumbers w:val="0"/>
              <w:tabs>
                <w:tab w:val="left" w:pos="460"/>
              </w:tabs>
              <w:jc w:val="left"/>
              <w:textAlignment w:val="bottom"/>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永联科技、追日电气、嘉盛电源或同等以上品牌</w:t>
            </w:r>
          </w:p>
        </w:tc>
      </w:tr>
      <w:tr w14:paraId="4E39D0F5">
        <w:tblPrEx>
          <w:shd w:val="clear" w:color="auto" w:fill="auto"/>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20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9DB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充电桩</w:t>
            </w:r>
          </w:p>
        </w:tc>
        <w:tc>
          <w:tcPr>
            <w:tcW w:w="5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3E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k</w:t>
            </w:r>
            <w:r>
              <w:rPr>
                <w:rFonts w:hint="eastAsia" w:ascii="宋体" w:hAnsi="宋体" w:eastAsia="宋体" w:cs="宋体"/>
                <w:i w:val="0"/>
                <w:iCs w:val="0"/>
                <w:color w:val="000000"/>
                <w:kern w:val="0"/>
                <w:sz w:val="24"/>
                <w:szCs w:val="24"/>
                <w:u w:val="none"/>
                <w:lang w:val="en-US" w:eastAsia="zh-CN" w:bidi="ar"/>
              </w:rPr>
              <w:t>W单枪慢充桩，支持云快充1.6协议</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E903B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430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59A60">
            <w:pPr>
              <w:keepNext w:val="0"/>
              <w:keepLines w:val="0"/>
              <w:widowControl/>
              <w:suppressLineNumbers w:val="0"/>
              <w:jc w:val="center"/>
              <w:textAlignment w:val="bottom"/>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永联科技、追日电气、嘉盛电源或同等以上品牌</w:t>
            </w:r>
          </w:p>
        </w:tc>
      </w:tr>
    </w:tbl>
    <w:p w14:paraId="03E43978">
      <w:pPr>
        <w:numPr>
          <w:ilvl w:val="0"/>
          <w:numId w:val="0"/>
        </w:numPr>
        <w:spacing w:line="360" w:lineRule="auto"/>
        <w:ind w:firstLine="480" w:firstLineChars="200"/>
        <w:jc w:val="left"/>
        <w:rPr>
          <w:rFonts w:hint="eastAsia" w:ascii="宋体" w:hAnsi="宋体" w:cs="宋体"/>
          <w:sz w:val="24"/>
          <w:highlight w:val="yellow"/>
          <w:lang w:eastAsia="zh-CN"/>
        </w:rPr>
      </w:pPr>
      <w:r>
        <w:rPr>
          <w:rFonts w:hint="eastAsia" w:ascii="宋体" w:hAnsi="宋体" w:cs="宋体"/>
          <w:sz w:val="24"/>
          <w:highlight w:val="yellow"/>
          <w:lang w:eastAsia="zh-CN"/>
        </w:rPr>
        <w:t>提供品牌的材料必须在招标人提供的品牌或厂家范围内进行选择，或选择不低于招标人提供的品牌，否则招标人有权拒绝该材料在本项目中使用。</w:t>
      </w:r>
    </w:p>
    <w:p w14:paraId="7F17464F">
      <w:pPr>
        <w:numPr>
          <w:ilvl w:val="0"/>
          <w:numId w:val="0"/>
        </w:numPr>
        <w:spacing w:line="360" w:lineRule="auto"/>
        <w:ind w:firstLine="480" w:firstLineChars="200"/>
        <w:jc w:val="left"/>
        <w:rPr>
          <w:rFonts w:hint="eastAsia" w:ascii="宋体" w:hAnsi="宋体" w:cs="宋体"/>
          <w:sz w:val="24"/>
          <w:highlight w:val="yellow"/>
          <w:lang w:eastAsia="zh-CN"/>
        </w:rPr>
      </w:pPr>
      <w:r>
        <w:rPr>
          <w:rFonts w:hint="eastAsia" w:ascii="宋体" w:hAnsi="宋体" w:cs="宋体"/>
          <w:sz w:val="24"/>
          <w:highlight w:val="yellow"/>
          <w:lang w:eastAsia="zh-CN"/>
        </w:rPr>
        <w:t>品牌的选择与认定：投标人在投标时应明确所选的厂家品牌产品。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14:paraId="439F8E99">
      <w:pPr>
        <w:numPr>
          <w:ilvl w:val="0"/>
          <w:numId w:val="0"/>
        </w:numPr>
        <w:spacing w:line="360" w:lineRule="auto"/>
        <w:ind w:firstLine="480" w:firstLineChars="200"/>
        <w:jc w:val="left"/>
        <w:rPr>
          <w:rFonts w:hint="eastAsia" w:ascii="宋体" w:hAnsi="宋体" w:cs="宋体"/>
          <w:sz w:val="24"/>
          <w:lang w:eastAsia="zh-CN"/>
        </w:rPr>
      </w:pPr>
      <w:r>
        <w:rPr>
          <w:rFonts w:hint="eastAsia" w:ascii="宋体" w:hAnsi="宋体" w:cs="宋体"/>
          <w:sz w:val="24"/>
          <w:lang w:eastAsia="zh-CN"/>
        </w:rPr>
        <w:t>注意：招标人同意书原件复印件须在投标文件中。否则按视为“明显不符合技术规范、技术标准的要求的”按重大偏差处理。招标人有权拒绝该材料、设备在本项目中使用；</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23</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7"/>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97000.00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w:t>
      </w:r>
      <w:r>
        <w:rPr>
          <w:rFonts w:hint="eastAsia" w:ascii="宋体" w:hAnsi="宋体" w:cs="宋体"/>
          <w:sz w:val="24"/>
          <w:lang w:val="en-US" w:eastAsia="zh-CN"/>
        </w:rPr>
        <w:t>一</w:t>
      </w:r>
      <w:r>
        <w:rPr>
          <w:rFonts w:hint="eastAsia" w:ascii="宋体" w:hAnsi="宋体" w:cs="宋体"/>
          <w:sz w:val="24"/>
        </w:rPr>
        <w:t>年）满后壹个月内结清（无息）。</w:t>
      </w:r>
    </w:p>
    <w:p w14:paraId="30D93532">
      <w:pPr>
        <w:spacing w:line="360" w:lineRule="auto"/>
        <w:ind w:firstLine="480" w:firstLineChars="200"/>
        <w:jc w:val="left"/>
        <w:rPr>
          <w:rFonts w:ascii="宋体" w:cs="宋体"/>
          <w:sz w:val="24"/>
        </w:rPr>
      </w:pPr>
      <w:r>
        <w:rPr>
          <w:rFonts w:hint="eastAsia" w:ascii="宋体" w:hAnsi="宋体" w:cs="宋体"/>
          <w:sz w:val="24"/>
        </w:rPr>
        <w:t>联系方式：</w:t>
      </w:r>
    </w:p>
    <w:p w14:paraId="08E58BD9">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244C6FA6">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4456027F">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项目联系人：王先生           电话：18936588859</w:t>
      </w:r>
    </w:p>
    <w:p w14:paraId="646DF6AE">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2E616844">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515070B0">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5"/>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7376"/>
      <w:bookmarkStart w:id="2" w:name="_Toc62734871"/>
      <w:bookmarkStart w:id="3" w:name="_Toc61871372"/>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5"/>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5240" t="6350" r="17145" b="1524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30FAC2wAAAAsBAAAPAAAAAAAAAAEAIAAAACIAAABkcnMvZG93&#10;bnJldi54bWxQSwECFAAUAAAACACHTuJA2YCc9agCAABKBQAADgAAAAAAAAABACAAAAAqAQAAZHJz&#10;L2Uyb0RvYy54bWxQSwUGAAAAAAYABgBZAQAARAYAAAAA&#10;" adj="14899,5400">
                <v:fill on="t" focussize="0,0"/>
                <v:stroke weight="1pt" color="#0D0D0D [3069]" miterlimit="8" joinstyle="miter"/>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540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rIrVbNkAAAALAQAADwAAAAAAAAABACAAAAAiAAAAZHJzL2Rvd25yZXYu&#10;eG1sUEsBAhQAFAAAAAgAh07iQE97afSlAgAAGwUAAA4AAAAAAAAAAQAgAAAAKAEAAGRycy9lMm9E&#10;b2MueG1sUEsFBgAAAAAGAAYAWQEAAD8GAAAAAA==&#10;">
                <v:fill on="f" focussize="0,0"/>
                <v:stroke weight="2.25pt" color="#1E386B [1604]" miterlimit="8" joinstyle="miter"/>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317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5240" t="6350" r="20955" b="1587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NLwpRL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4605" t="13970" r="17780" b="1524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8zPf0&#10;2gAAAAsBAAAPAAAAAAAAAAEAIAAAACIAAABkcnMvZG93bnJldi54bWxQSwECFAAUAAAACACHTuJA&#10;ygHap5ECAAAEBQAADgAAAAAAAAABACAAAAApAQAAZHJzL2Uyb0RvYy54bWxQSwUGAAAAAAYABgBZ&#10;AQAALAYAAAAA&#10;">
                <v:fill on="f" focussize="0,0"/>
                <v:stroke weight="2.25pt" color="#222A35 [1615]" miterlimit="8" joinstyle="miter"/>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333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p w14:paraId="209AE2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000000"/>
    <w:rsid w:val="02E8197C"/>
    <w:rsid w:val="061D0229"/>
    <w:rsid w:val="082C66B6"/>
    <w:rsid w:val="0ACD3FE6"/>
    <w:rsid w:val="0B4F69C6"/>
    <w:rsid w:val="0F440DF3"/>
    <w:rsid w:val="235208BE"/>
    <w:rsid w:val="256D7AE7"/>
    <w:rsid w:val="268B161A"/>
    <w:rsid w:val="34E40873"/>
    <w:rsid w:val="366559E4"/>
    <w:rsid w:val="36E73971"/>
    <w:rsid w:val="385E3ADF"/>
    <w:rsid w:val="3F7304F5"/>
    <w:rsid w:val="40660B5C"/>
    <w:rsid w:val="438F0B3B"/>
    <w:rsid w:val="44967FD8"/>
    <w:rsid w:val="465B3473"/>
    <w:rsid w:val="46ED0C99"/>
    <w:rsid w:val="5253006F"/>
    <w:rsid w:val="53DA0DB3"/>
    <w:rsid w:val="54280D1A"/>
    <w:rsid w:val="5E9F13B7"/>
    <w:rsid w:val="657D23BF"/>
    <w:rsid w:val="72CD19F5"/>
    <w:rsid w:val="77B334CB"/>
    <w:rsid w:val="77FB6083"/>
    <w:rsid w:val="78667AFB"/>
    <w:rsid w:val="79E44552"/>
    <w:rsid w:val="7B92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99"/>
    <w:rPr>
      <w:rFonts w:cs="Times New Roman"/>
      <w:color w:val="66666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2915</Words>
  <Characters>3150</Characters>
  <Lines>0</Lines>
  <Paragraphs>0</Paragraphs>
  <TotalTime>9</TotalTime>
  <ScaleCrop>false</ScaleCrop>
  <LinksUpToDate>false</LinksUpToDate>
  <CharactersWithSpaces>3646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2026-04-04T13:51:00Z</dcterms:created>
  <dc:creator>jinjunjie</dc:creator>
  <cp:lastModifiedBy>木木</cp:lastModifiedBy>
  <cp:lastPrinted>2026-04-10T08:28:54Z</cp:lastPrinted>
  <dcterms:modified xsi:type="dcterms:W3CDTF">2026-04-10T08:30:52Z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eyJoZGlkIjoiZWIxZWZlODNmMTlhZDg1ZmRlZTYzN2NiODU3YzdmNzMiLCJ1c2VySWQiOiIzNDM2MjYwMDUifQ==</vt:lpwstr>
  </property>
  <property fmtid="{D5CDD505-2E9C-101B-9397-08002B2CF9AE}" pid="4" name="ICV">
    <vt:lpwstr>E80379294F4049659B640399471B1FDE_12</vt:lpwstr>
  </property>
</Properties>
</file>